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59" w:rsidRPr="00481359" w:rsidRDefault="00481359" w:rsidP="00481359">
      <w:pPr>
        <w:rPr>
          <w:b/>
        </w:rPr>
      </w:pPr>
      <w:r w:rsidRPr="00481359">
        <w:rPr>
          <w:b/>
        </w:rPr>
        <w:t>Общая информация по маршрутным картам</w:t>
      </w:r>
    </w:p>
    <w:p w:rsidR="00481359" w:rsidRDefault="00481359" w:rsidP="00481359"/>
    <w:p w:rsidR="00481359" w:rsidRDefault="00481359" w:rsidP="00481359">
      <w:r>
        <w:t>Маршрутная карта (далее – МК) – документ, формируемый в электронном или бумажном виде на основании данных о планируемом маршруте транспортного средства (далее – ТС), предоставляемых Владельцем транспортного средства (далее – ВТС), и являющийся основанием для расчета Платы в счет возмещения вреда при отсутствии Бортовог</w:t>
      </w:r>
      <w:r>
        <w:t>о устройства (далее – БУ).</w:t>
      </w:r>
    </w:p>
    <w:p w:rsidR="00481359" w:rsidRDefault="00481359" w:rsidP="00481359">
      <w:r>
        <w:t>МК оформляется в отношении зарегистрированного в реестре СВП ТС, за которым не закреплено БУ (стороннее БУ) или в случае поломки или утраты БУ, а также в связ</w:t>
      </w:r>
      <w:r>
        <w:t>и с истечением срока службы БУ.</w:t>
      </w:r>
    </w:p>
    <w:p w:rsidR="00481359" w:rsidRDefault="00481359" w:rsidP="00481359">
      <w:r>
        <w:t xml:space="preserve">Срок действия МК – 7 календарных дней с даты начала маршрута. МК может быть оформлена не ранее чем за 30 календарных дней </w:t>
      </w:r>
      <w:r>
        <w:t>до начала движения по маршруту.</w:t>
      </w:r>
    </w:p>
    <w:p w:rsidR="00481359" w:rsidRPr="00481359" w:rsidRDefault="00481359" w:rsidP="00481359">
      <w:pPr>
        <w:rPr>
          <w:b/>
        </w:rPr>
      </w:pPr>
      <w:r w:rsidRPr="00481359">
        <w:rPr>
          <w:b/>
        </w:rPr>
        <w:t>При оф</w:t>
      </w:r>
      <w:r w:rsidRPr="00481359">
        <w:rPr>
          <w:b/>
        </w:rPr>
        <w:t>ормлении МК необходимо указать:</w:t>
      </w:r>
    </w:p>
    <w:p w:rsidR="00481359" w:rsidRDefault="00481359" w:rsidP="00481359">
      <w:r>
        <w:t xml:space="preserve">    государственный регистрационный знак ТС (далее – ГРЗ);</w:t>
      </w:r>
    </w:p>
    <w:p w:rsidR="00481359" w:rsidRDefault="00481359" w:rsidP="00481359">
      <w:r>
        <w:t xml:space="preserve">    номер свидетельства о регистрации ТС (при оформлении в Терминалах самообслуживания «Платон» (далее — ТСО) или агентском терминале QIWI;</w:t>
      </w:r>
    </w:p>
    <w:p w:rsidR="00481359" w:rsidRDefault="00481359" w:rsidP="00481359">
      <w:r>
        <w:t xml:space="preserve">    дату и время начала движения ТС по маршруту по московскому времени;</w:t>
      </w:r>
    </w:p>
    <w:p w:rsidR="00481359" w:rsidRDefault="00481359" w:rsidP="00481359">
      <w:r>
        <w:t xml:space="preserve">    начальную и конечную точки маршрута;</w:t>
      </w:r>
    </w:p>
    <w:p w:rsidR="00481359" w:rsidRDefault="00481359" w:rsidP="00481359">
      <w:r>
        <w:t xml:space="preserve">    при оформлении МК в случае необходимости следует вручную добавить промежуточные точки (до 10 штук) (данная опция недоступна в терминалах QIWI).</w:t>
      </w:r>
    </w:p>
    <w:p w:rsidR="00481359" w:rsidRDefault="00481359" w:rsidP="00481359"/>
    <w:p w:rsidR="00481359" w:rsidRDefault="00481359" w:rsidP="00481359">
      <w:r>
        <w:t>По указанным параметрам системой автоматически будет проложен маршрут, рассчитаны расстояние и стоимость МК. При движении по автомобильным дорогам общего пользования федерального значения не допускается отклонени</w:t>
      </w:r>
      <w:r>
        <w:t>е от маршрута, указанного в МК.</w:t>
      </w:r>
    </w:p>
    <w:p w:rsidR="00481359" w:rsidRDefault="00481359" w:rsidP="00481359">
      <w:r>
        <w:t>МК может быть использована только один раз в течение срока ее действия для движения одного ТС в соответствии с указанным в ней маршрутом в одном направлении в да</w:t>
      </w:r>
      <w:r>
        <w:t>ту и время, указанные в МК.</w:t>
      </w:r>
    </w:p>
    <w:p w:rsidR="00481359" w:rsidRDefault="00481359" w:rsidP="00481359">
      <w:r>
        <w:t>Если маршрут движения предполагает возврат в начальную точку и период не превышает 7 календарных дней, то можно создать одну МК на весь маршрут, у</w:t>
      </w:r>
      <w:r>
        <w:t>казав весь путь туда и обратно.</w:t>
      </w:r>
    </w:p>
    <w:p w:rsidR="00481359" w:rsidRDefault="00481359" w:rsidP="00481359">
      <w:r>
        <w:t>Также Вы можете разбить маршрут на две (или более) части и оформить две (или более) маршрутные карты по наиболее пред</w:t>
      </w:r>
      <w:r>
        <w:t>почтительным для Вас маршрутам.</w:t>
      </w:r>
    </w:p>
    <w:p w:rsidR="00481359" w:rsidRPr="00481359" w:rsidRDefault="00481359" w:rsidP="00481359">
      <w:pPr>
        <w:rPr>
          <w:b/>
        </w:rPr>
      </w:pPr>
      <w:r>
        <w:rPr>
          <w:b/>
        </w:rPr>
        <w:t>Оформление МК возможно:</w:t>
      </w:r>
    </w:p>
    <w:p w:rsidR="00481359" w:rsidRDefault="00481359" w:rsidP="00481359">
      <w:r>
        <w:t xml:space="preserve">    в Личном кабинете ВТС на сайте https://lk.platon.ru (далее – ЛК) в разделе «Маршрутные карты»;</w:t>
      </w:r>
    </w:p>
    <w:p w:rsidR="00481359" w:rsidRDefault="00481359" w:rsidP="00481359">
      <w:r>
        <w:t xml:space="preserve">    Инструкция по работе в ЛК представлена на сайте www.platon.ru в разделе «Документы — Инструкции и разъяснения» http://platon.ru/ru/about/documents/.</w:t>
      </w:r>
    </w:p>
    <w:p w:rsidR="00481359" w:rsidRDefault="00481359" w:rsidP="00481359">
      <w:r>
        <w:t xml:space="preserve">    в Мобильном приложении «Платон»;</w:t>
      </w:r>
    </w:p>
    <w:p w:rsidR="00481359" w:rsidRDefault="00481359" w:rsidP="00481359">
      <w:r>
        <w:t xml:space="preserve">    Приложение доступно для бесплатной установки через встроенные магазины приложений (</w:t>
      </w:r>
      <w:proofErr w:type="spellStart"/>
      <w:r>
        <w:t>AppStore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Store</w:t>
      </w:r>
      <w:proofErr w:type="spellEnd"/>
      <w:r>
        <w:t>)</w:t>
      </w:r>
    </w:p>
    <w:p w:rsidR="00481359" w:rsidRDefault="00481359" w:rsidP="00481359">
      <w:r>
        <w:lastRenderedPageBreak/>
        <w:t xml:space="preserve">    в Терминале самообслуживания (ТСО) «Платон»;</w:t>
      </w:r>
    </w:p>
    <w:p w:rsidR="00481359" w:rsidRDefault="00481359" w:rsidP="00481359">
      <w:r>
        <w:t xml:space="preserve">    Адреса размещения ТСО «Платон» представлены на сайте www.platon.ru в разделе «Центры обслуживания» http://platon.ru/ru/about/service_centre/.</w:t>
      </w:r>
    </w:p>
    <w:p w:rsidR="00481359" w:rsidRDefault="00481359" w:rsidP="00481359">
      <w:r>
        <w:t xml:space="preserve">    в Терминалах QIWI;</w:t>
      </w:r>
    </w:p>
    <w:p w:rsidR="00481359" w:rsidRDefault="00481359" w:rsidP="00481359">
      <w:r>
        <w:t xml:space="preserve">    Адреса размещения терминалов QIWI представлены на сайте www.qiwi.ru.</w:t>
      </w:r>
    </w:p>
    <w:p w:rsidR="00481359" w:rsidRDefault="00481359" w:rsidP="00481359">
      <w:r>
        <w:t xml:space="preserve">    в Центрах информационной поддержки пользователей «Платон» (далее – ЦИПП);</w:t>
      </w:r>
    </w:p>
    <w:p w:rsidR="00481359" w:rsidRDefault="00481359" w:rsidP="00481359">
      <w:r>
        <w:t xml:space="preserve">    Адреса размещения и режимы работы ЦИПП представлены на сайте www.platon.ru в разделе «Центры обслуживания» http://platon.ru/ru/about/service_centre/</w:t>
      </w:r>
    </w:p>
    <w:p w:rsidR="00481359" w:rsidRDefault="00481359" w:rsidP="00481359">
      <w:r>
        <w:t xml:space="preserve">    для транзитных ТС возможно оформление на главной странице сайта www.platon.ru или в ТСО «Платон»;</w:t>
      </w:r>
    </w:p>
    <w:p w:rsidR="00481359" w:rsidRDefault="00481359" w:rsidP="00481359">
      <w:r>
        <w:t xml:space="preserve">    в случае поломки или утраты БУ оформление МК производится в </w:t>
      </w:r>
      <w:proofErr w:type="spellStart"/>
      <w:r>
        <w:t>Колл</w:t>
      </w:r>
      <w:proofErr w:type="spellEnd"/>
      <w:r>
        <w:t>-центре</w:t>
      </w:r>
    </w:p>
    <w:p w:rsidR="00481359" w:rsidRDefault="00481359" w:rsidP="00481359"/>
    <w:p w:rsidR="00481359" w:rsidRDefault="00481359" w:rsidP="00481359">
      <w:r>
        <w:t>Круглосуточная линия поддержки: 8 (800) 550-02-02 – для звонков из-за границы Российской Федерации,</w:t>
      </w:r>
    </w:p>
    <w:p w:rsidR="00481359" w:rsidRDefault="00481359" w:rsidP="00481359">
      <w:r>
        <w:t>+7 (495) 540-02-02 – для звонков с территории Российской Федерации.</w:t>
      </w:r>
    </w:p>
    <w:p w:rsidR="00481359" w:rsidRDefault="00481359" w:rsidP="00481359"/>
    <w:p w:rsidR="00481359" w:rsidRDefault="00481359" w:rsidP="00481359">
      <w:r>
        <w:t xml:space="preserve">Оплата МК должна быть произведена в течение 24 часов с момента её оформления в любом из доступных для оплаты каналов (за исключением МК, оформленных через </w:t>
      </w:r>
      <w:proofErr w:type="spellStart"/>
      <w:r>
        <w:t>Колл</w:t>
      </w:r>
      <w:proofErr w:type="spellEnd"/>
      <w:r>
        <w:t>-центр в случае неисправности/утраты БУ, так как такие МК могут быть оплачены только при оформлении).</w:t>
      </w:r>
    </w:p>
    <w:p w:rsidR="00481359" w:rsidRDefault="00481359" w:rsidP="00481359">
      <w:r>
        <w:t>Важно. В случае несвоевременного поступления оплаты на расчетную запись МК аннулируется, в этом случае необходимо оформить новую МК.</w:t>
      </w:r>
    </w:p>
    <w:p w:rsidR="00481359" w:rsidRDefault="00481359" w:rsidP="00481359">
      <w:r>
        <w:t>При наличии задолженности на расчетной записи отдельн</w:t>
      </w:r>
      <w:r>
        <w:t>ая оплата только МК невозможна.</w:t>
      </w:r>
    </w:p>
    <w:p w:rsidR="00481359" w:rsidRDefault="00481359" w:rsidP="00481359">
      <w:r>
        <w:t>С момента оформления и до момента оплат</w:t>
      </w:r>
      <w:r>
        <w:t>ы МК считается забронированной.</w:t>
      </w:r>
    </w:p>
    <w:p w:rsidR="00481359" w:rsidRDefault="00481359" w:rsidP="00481359">
      <w:r>
        <w:t>Безналичная оплата МК осуществляется банковскими картами, топливными картами или денежными сре</w:t>
      </w:r>
      <w:r>
        <w:t>дствами с расчетной записи ВТС:</w:t>
      </w:r>
    </w:p>
    <w:p w:rsidR="00481359" w:rsidRDefault="00481359" w:rsidP="00481359">
      <w:r>
        <w:t xml:space="preserve">    в Центрах информационной поддержки пользователей «Платон»;</w:t>
      </w:r>
    </w:p>
    <w:p w:rsidR="00481359" w:rsidRDefault="00481359" w:rsidP="00481359">
      <w:r>
        <w:t xml:space="preserve">    в ТСО «Платон»;</w:t>
      </w:r>
    </w:p>
    <w:p w:rsidR="00481359" w:rsidRDefault="00481359" w:rsidP="00481359">
      <w:r>
        <w:t xml:space="preserve">    в Личном кабинете ВТС на сайте https://lk.platon.ru/;</w:t>
      </w:r>
    </w:p>
    <w:p w:rsidR="00481359" w:rsidRDefault="00481359" w:rsidP="00481359">
      <w:r>
        <w:t xml:space="preserve">    в</w:t>
      </w:r>
      <w:r>
        <w:t xml:space="preserve"> Мобильном приложении «Платон».</w:t>
      </w:r>
    </w:p>
    <w:p w:rsidR="00481359" w:rsidRPr="00481359" w:rsidRDefault="00481359" w:rsidP="00481359">
      <w:pPr>
        <w:rPr>
          <w:b/>
          <w:i/>
        </w:rPr>
      </w:pPr>
      <w:r w:rsidRPr="00481359">
        <w:rPr>
          <w:b/>
          <w:i/>
        </w:rPr>
        <w:t>Важно. Обращаем Ваше внимание, что оплата забронированных МК банковскими переводами не предусмотрена, так как не гарантирован срок зачисления денежных средств в течение 24</w:t>
      </w:r>
      <w:r w:rsidRPr="00481359">
        <w:rPr>
          <w:b/>
          <w:i/>
        </w:rPr>
        <w:t xml:space="preserve"> часов с момента оформления МК.</w:t>
      </w:r>
    </w:p>
    <w:p w:rsidR="00481359" w:rsidRDefault="00481359" w:rsidP="00481359">
      <w:r>
        <w:t>Оплата забронированной МК наличными возможна:</w:t>
      </w:r>
    </w:p>
    <w:p w:rsidR="00481359" w:rsidRDefault="00481359" w:rsidP="00481359"/>
    <w:p w:rsidR="00481359" w:rsidRDefault="00481359" w:rsidP="00481359">
      <w:r>
        <w:t xml:space="preserve">    в терминалах QIWI;</w:t>
      </w:r>
    </w:p>
    <w:p w:rsidR="00481359" w:rsidRDefault="00481359" w:rsidP="00481359">
      <w:r>
        <w:t xml:space="preserve">    в устройствах самообслуживания и дополнительных офисах Сбербанка России;</w:t>
      </w:r>
    </w:p>
    <w:p w:rsidR="00481359" w:rsidRDefault="00481359" w:rsidP="00481359">
      <w:r>
        <w:lastRenderedPageBreak/>
        <w:t xml:space="preserve">    в терминалах самообслуживания Московского кредитного банка;</w:t>
      </w:r>
    </w:p>
    <w:p w:rsidR="00481359" w:rsidRDefault="00481359" w:rsidP="00481359">
      <w:r>
        <w:t xml:space="preserve">    в терминалах самообслуживания </w:t>
      </w:r>
      <w:proofErr w:type="spellStart"/>
      <w:r>
        <w:t>Элекснет</w:t>
      </w:r>
      <w:proofErr w:type="spellEnd"/>
      <w:r>
        <w:t>;</w:t>
      </w:r>
    </w:p>
    <w:p w:rsidR="00481359" w:rsidRDefault="00481359" w:rsidP="00481359">
      <w:r>
        <w:t xml:space="preserve">    в терминалах самообслуживания </w:t>
      </w:r>
      <w:proofErr w:type="spellStart"/>
      <w:r>
        <w:t>Энерготрансбанка</w:t>
      </w:r>
      <w:proofErr w:type="spellEnd"/>
      <w:r>
        <w:t>;</w:t>
      </w:r>
    </w:p>
    <w:p w:rsidR="00481359" w:rsidRDefault="00481359" w:rsidP="00481359">
      <w:r>
        <w:t xml:space="preserve">    в салонах Связной;</w:t>
      </w:r>
    </w:p>
    <w:p w:rsidR="00481359" w:rsidRDefault="00481359" w:rsidP="00481359">
      <w:bookmarkStart w:id="0" w:name="_GoBack"/>
      <w:bookmarkEnd w:id="0"/>
    </w:p>
    <w:p w:rsidR="00481359" w:rsidRDefault="00481359" w:rsidP="00481359">
      <w:r>
        <w:t>Оплата забронированной МК возможна в онлайн-сервисах:</w:t>
      </w:r>
    </w:p>
    <w:p w:rsidR="00481359" w:rsidRDefault="00481359" w:rsidP="00481359"/>
    <w:p w:rsidR="00481359" w:rsidRDefault="00481359" w:rsidP="00481359">
      <w:r>
        <w:t xml:space="preserve">    Сбербанк </w:t>
      </w:r>
      <w:proofErr w:type="gramStart"/>
      <w:r>
        <w:t>Онлайн</w:t>
      </w:r>
      <w:proofErr w:type="gramEnd"/>
      <w:r>
        <w:t>;</w:t>
      </w:r>
    </w:p>
    <w:p w:rsidR="00481359" w:rsidRDefault="00481359" w:rsidP="00481359">
      <w:r>
        <w:t xml:space="preserve">    QIWI-кошелек;</w:t>
      </w:r>
    </w:p>
    <w:p w:rsidR="00481359" w:rsidRDefault="00481359" w:rsidP="00481359">
      <w:r>
        <w:t xml:space="preserve">    Личные кабинеты, предоставляемые пользователям эмитентами топливных карт;</w:t>
      </w:r>
    </w:p>
    <w:p w:rsidR="00481359" w:rsidRDefault="00481359" w:rsidP="00481359">
      <w:r>
        <w:t xml:space="preserve">    Моби-Деньги (с помощью смс с баланса мобильного телефона).</w:t>
      </w:r>
    </w:p>
    <w:p w:rsidR="00481359" w:rsidRDefault="00481359" w:rsidP="00481359"/>
    <w:p w:rsidR="00481359" w:rsidRDefault="00481359" w:rsidP="00481359">
      <w:r>
        <w:t xml:space="preserve">МК, оформленную через любой канал кроме </w:t>
      </w:r>
      <w:proofErr w:type="spellStart"/>
      <w:r>
        <w:t>Колл</w:t>
      </w:r>
      <w:proofErr w:type="spellEnd"/>
      <w:r>
        <w:t>-центр, возможно отменить только до начала ее действия.</w:t>
      </w:r>
    </w:p>
    <w:p w:rsidR="00481359" w:rsidRDefault="00481359" w:rsidP="00481359">
      <w:r>
        <w:t xml:space="preserve">МК, оформленную через </w:t>
      </w:r>
      <w:proofErr w:type="spellStart"/>
      <w:r>
        <w:t>Колл</w:t>
      </w:r>
      <w:proofErr w:type="spellEnd"/>
      <w:r>
        <w:t>-центр, а также МК для транзитных ТС, оформленную на сайте www.platon.ru отменить невозможно.</w:t>
      </w:r>
    </w:p>
    <w:p w:rsidR="00481359" w:rsidRDefault="00481359" w:rsidP="00481359">
      <w:r>
        <w:t xml:space="preserve">Отмена МК через ТСО возможна только после ввода </w:t>
      </w:r>
      <w:proofErr w:type="spellStart"/>
      <w:r>
        <w:t>пин</w:t>
      </w:r>
      <w:proofErr w:type="spellEnd"/>
      <w:r>
        <w:t>-кода, который поступит на мобильный телефон.</w:t>
      </w:r>
    </w:p>
    <w:p w:rsidR="00767337" w:rsidRDefault="00481359" w:rsidP="00481359">
      <w:r>
        <w:t>Отмена МК в агентских каналах обслуживания невозможна.</w:t>
      </w:r>
    </w:p>
    <w:sectPr w:rsidR="0076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9"/>
    <w:rsid w:val="003A63DD"/>
    <w:rsid w:val="00481359"/>
    <w:rsid w:val="007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C8F"/>
  <w15:chartTrackingRefBased/>
  <w15:docId w15:val="{E7045806-7F74-433B-9C44-0B4220FF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"/>
    <w:qFormat/>
    <w:rsid w:val="003A63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Bosines</dc:creator>
  <cp:keywords/>
  <dc:description/>
  <cp:lastModifiedBy>Bosines</cp:lastModifiedBy>
  <cp:revision>1</cp:revision>
  <dcterms:created xsi:type="dcterms:W3CDTF">2020-08-03T14:17:00Z</dcterms:created>
  <dcterms:modified xsi:type="dcterms:W3CDTF">2020-08-03T14:20:00Z</dcterms:modified>
</cp:coreProperties>
</file>